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684C" w14:textId="0D72AA77" w:rsidR="00E51D89" w:rsidRDefault="00890494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006159B3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5B2A072F" w:rsidR="008E7C5B" w:rsidRPr="00E51D89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proofErr w:type="gramStart"/>
      <w:r w:rsidRPr="00E51D89">
        <w:rPr>
          <w:rFonts w:ascii="Times New Roman" w:hAnsi="Times New Roman"/>
          <w:b w:val="0"/>
          <w:sz w:val="28"/>
        </w:rPr>
        <w:t xml:space="preserve">от </w:t>
      </w:r>
      <w:r w:rsidR="000742BF">
        <w:rPr>
          <w:rFonts w:ascii="Times New Roman" w:hAnsi="Times New Roman"/>
          <w:b w:val="0"/>
          <w:sz w:val="28"/>
        </w:rPr>
        <w:t xml:space="preserve"> апреля</w:t>
      </w:r>
      <w:proofErr w:type="gramEnd"/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 xml:space="preserve"> </w:t>
      </w:r>
      <w:r w:rsidR="0029177F" w:rsidRPr="00E51D89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107551">
        <w:rPr>
          <w:rFonts w:ascii="Times New Roman" w:hAnsi="Times New Roman"/>
          <w:b w:val="0"/>
          <w:sz w:val="28"/>
        </w:rPr>
        <w:t>3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3BCD9A43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107551">
        <w:rPr>
          <w:b/>
          <w:sz w:val="24"/>
          <w:szCs w:val="28"/>
        </w:rPr>
        <w:t>2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7E9E65E5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5C23405F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="00860807">
        <w:rPr>
          <w:sz w:val="28"/>
          <w:szCs w:val="28"/>
        </w:rPr>
        <w:t xml:space="preserve"> год по доходам в сумме </w:t>
      </w:r>
      <w:r w:rsidR="00107551">
        <w:rPr>
          <w:rFonts w:ascii="Arial CYR" w:hAnsi="Arial CYR" w:cs="Arial CYR"/>
          <w:b/>
          <w:bCs/>
          <w:sz w:val="24"/>
          <w:szCs w:val="24"/>
        </w:rPr>
        <w:t>26645,6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107551">
        <w:rPr>
          <w:b/>
          <w:bCs/>
          <w:sz w:val="24"/>
          <w:szCs w:val="24"/>
        </w:rPr>
        <w:t>26544,7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107551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107551">
        <w:rPr>
          <w:sz w:val="28"/>
          <w:szCs w:val="28"/>
        </w:rPr>
        <w:t>расходами</w:t>
      </w:r>
      <w:r w:rsidR="00860807">
        <w:rPr>
          <w:sz w:val="28"/>
          <w:szCs w:val="28"/>
        </w:rPr>
        <w:t xml:space="preserve"> в сумме </w:t>
      </w:r>
      <w:r w:rsidR="00107551">
        <w:rPr>
          <w:rFonts w:ascii="Arial CYR" w:hAnsi="Arial CYR" w:cs="Arial CYR"/>
          <w:b/>
          <w:bCs/>
          <w:sz w:val="24"/>
          <w:szCs w:val="24"/>
        </w:rPr>
        <w:t>100,9</w:t>
      </w:r>
      <w:r w:rsidR="00932EE8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175C09C9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 xml:space="preserve"> год».</w:t>
      </w:r>
    </w:p>
    <w:p w14:paraId="6253E827" w14:textId="54D67F6A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</w:t>
      </w:r>
      <w:proofErr w:type="gramStart"/>
      <w:r w:rsidR="00D24CC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 доходов</w:t>
      </w:r>
      <w:proofErr w:type="gramEnd"/>
      <w:r>
        <w:rPr>
          <w:sz w:val="28"/>
          <w:szCs w:val="28"/>
        </w:rPr>
        <w:t xml:space="preserve">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70743873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>По распределению расходов бюджета по функциональной классификации расходов бюджетов Российской Федерации</w:t>
      </w:r>
      <w:r>
        <w:rPr>
          <w:sz w:val="28"/>
          <w:szCs w:val="28"/>
        </w:rPr>
        <w:t xml:space="preserve"> согласно приложению № 3 </w:t>
      </w:r>
      <w:proofErr w:type="gramStart"/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53738B53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разделам, подразделам, </w:t>
      </w:r>
      <w:r>
        <w:rPr>
          <w:sz w:val="28"/>
          <w:szCs w:val="28"/>
        </w:rPr>
        <w:t xml:space="preserve">муниципальным программам, </w:t>
      </w:r>
      <w:r w:rsidRPr="00A7096F">
        <w:rPr>
          <w:sz w:val="28"/>
          <w:szCs w:val="28"/>
        </w:rPr>
        <w:t xml:space="preserve">целевым статьям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разделам, подразделам,</w:t>
      </w:r>
      <w:r>
        <w:rPr>
          <w:sz w:val="28"/>
          <w:szCs w:val="28"/>
        </w:rPr>
        <w:t xml:space="preserve"> муниципальным программам,</w:t>
      </w:r>
      <w:r w:rsidRPr="00A7096F">
        <w:rPr>
          <w:sz w:val="28"/>
          <w:szCs w:val="28"/>
        </w:rPr>
        <w:t xml:space="preserve">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A7096F">
        <w:rPr>
          <w:sz w:val="28"/>
          <w:szCs w:val="28"/>
        </w:rPr>
        <w:t xml:space="preserve"> год».</w:t>
      </w:r>
    </w:p>
    <w:p w14:paraId="08855BB5" w14:textId="3EA35205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расходам бюджета по функциональной классификации расходов бюджетов Российской Федерации согласно приложению № 5 </w:t>
      </w:r>
      <w:proofErr w:type="gramStart"/>
      <w:r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</w:t>
      </w:r>
      <w:proofErr w:type="gramEnd"/>
      <w:r w:rsidR="00D24CCC">
        <w:rPr>
          <w:sz w:val="28"/>
          <w:szCs w:val="28"/>
        </w:rPr>
        <w:t xml:space="preserve"> </w:t>
      </w:r>
      <w:r w:rsidR="00D24CCC">
        <w:rPr>
          <w:sz w:val="28"/>
          <w:szCs w:val="28"/>
        </w:rPr>
        <w:lastRenderedPageBreak/>
        <w:t>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 xml:space="preserve"> год».</w:t>
      </w:r>
    </w:p>
    <w:p w14:paraId="7F1BD7E3" w14:textId="643B8E12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 xml:space="preserve">По ведомственной структуре расходов бюджета по главным распорядителям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«Ведомствен</w:t>
      </w:r>
      <w:r w:rsidR="00ED46C3">
        <w:rPr>
          <w:sz w:val="28"/>
          <w:szCs w:val="28"/>
        </w:rPr>
        <w:t xml:space="preserve">ная структура расходов бюджета </w:t>
      </w:r>
      <w:r>
        <w:rPr>
          <w:sz w:val="28"/>
          <w:szCs w:val="28"/>
        </w:rPr>
        <w:t xml:space="preserve">МО Бережковское сельское поселение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AC72FC">
        <w:rPr>
          <w:sz w:val="28"/>
          <w:szCs w:val="28"/>
        </w:rPr>
        <w:t xml:space="preserve"> год».</w:t>
      </w:r>
    </w:p>
    <w:p w14:paraId="6A3614F3" w14:textId="5EDEE9D8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A25FF" w14:textId="77777777" w:rsidR="00F302D7" w:rsidRDefault="00F302D7" w:rsidP="00416963">
      <w:r>
        <w:separator/>
      </w:r>
    </w:p>
  </w:endnote>
  <w:endnote w:type="continuationSeparator" w:id="0">
    <w:p w14:paraId="63DE7350" w14:textId="77777777" w:rsidR="00F302D7" w:rsidRDefault="00F302D7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1A92" w14:textId="77777777" w:rsidR="00F302D7" w:rsidRDefault="00F302D7" w:rsidP="00416963">
      <w:r>
        <w:separator/>
      </w:r>
    </w:p>
  </w:footnote>
  <w:footnote w:type="continuationSeparator" w:id="0">
    <w:p w14:paraId="0EC09619" w14:textId="77777777" w:rsidR="00F302D7" w:rsidRDefault="00F302D7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42BF"/>
    <w:rsid w:val="00086C08"/>
    <w:rsid w:val="00107551"/>
    <w:rsid w:val="001111D6"/>
    <w:rsid w:val="00121BE0"/>
    <w:rsid w:val="00123953"/>
    <w:rsid w:val="00140ECE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F2AE5"/>
    <w:rsid w:val="002170B7"/>
    <w:rsid w:val="0023575D"/>
    <w:rsid w:val="002911BD"/>
    <w:rsid w:val="0029177F"/>
    <w:rsid w:val="002D36C0"/>
    <w:rsid w:val="002F4CD1"/>
    <w:rsid w:val="0030393C"/>
    <w:rsid w:val="00306170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6365"/>
    <w:rsid w:val="00596C22"/>
    <w:rsid w:val="005A0358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0494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72FC"/>
    <w:rsid w:val="00AF1B71"/>
    <w:rsid w:val="00AF4A59"/>
    <w:rsid w:val="00B26BCC"/>
    <w:rsid w:val="00B415B4"/>
    <w:rsid w:val="00B46B11"/>
    <w:rsid w:val="00B61523"/>
    <w:rsid w:val="00BC342D"/>
    <w:rsid w:val="00BF35D3"/>
    <w:rsid w:val="00C42C75"/>
    <w:rsid w:val="00C810EA"/>
    <w:rsid w:val="00C90E89"/>
    <w:rsid w:val="00C92805"/>
    <w:rsid w:val="00CE53ED"/>
    <w:rsid w:val="00CF0895"/>
    <w:rsid w:val="00D24CCC"/>
    <w:rsid w:val="00D2603C"/>
    <w:rsid w:val="00DB28DE"/>
    <w:rsid w:val="00DE0B87"/>
    <w:rsid w:val="00E42533"/>
    <w:rsid w:val="00E51D89"/>
    <w:rsid w:val="00E73030"/>
    <w:rsid w:val="00EC2649"/>
    <w:rsid w:val="00ED34BE"/>
    <w:rsid w:val="00ED46C3"/>
    <w:rsid w:val="00F302D7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25</cp:revision>
  <cp:lastPrinted>2022-03-18T11:06:00Z</cp:lastPrinted>
  <dcterms:created xsi:type="dcterms:W3CDTF">2019-03-17T13:27:00Z</dcterms:created>
  <dcterms:modified xsi:type="dcterms:W3CDTF">2023-03-13T11:42:00Z</dcterms:modified>
</cp:coreProperties>
</file>